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20FFA" w14:textId="77777777" w:rsidR="009253B6" w:rsidRDefault="00000000">
      <w:pPr>
        <w:widowControl/>
        <w:spacing w:after="160"/>
        <w:jc w:val="center"/>
        <w:rPr>
          <w:rFonts w:ascii="PMingLiU" w:eastAsia="PMingLiU" w:hAnsi="PMingLiU" w:cs="PMingLiU"/>
        </w:rPr>
      </w:pPr>
      <w:r>
        <w:rPr>
          <w:rFonts w:eastAsia="Calibri"/>
          <w:b/>
          <w:color w:val="000000"/>
          <w:sz w:val="28"/>
          <w:szCs w:val="28"/>
        </w:rPr>
        <w:t>Minutes of the Potomac Elementary School PTA </w:t>
      </w:r>
    </w:p>
    <w:p w14:paraId="3F4BB619" w14:textId="31C33A5E" w:rsidR="009253B6" w:rsidRDefault="00000000">
      <w:pPr>
        <w:widowControl/>
        <w:spacing w:after="160"/>
        <w:jc w:val="center"/>
        <w:rPr>
          <w:rFonts w:ascii="PMingLiU" w:eastAsia="PMingLiU" w:hAnsi="PMingLiU" w:cs="PMingLiU"/>
        </w:rPr>
      </w:pPr>
      <w:r>
        <w:rPr>
          <w:rFonts w:eastAsia="Calibri"/>
          <w:b/>
          <w:color w:val="000000"/>
          <w:sz w:val="28"/>
          <w:szCs w:val="28"/>
        </w:rPr>
        <w:t xml:space="preserve">General Meeting on </w:t>
      </w:r>
      <w:r w:rsidR="00802A67">
        <w:rPr>
          <w:rFonts w:eastAsia="Calibri"/>
          <w:b/>
          <w:color w:val="000000"/>
          <w:sz w:val="28"/>
          <w:szCs w:val="28"/>
        </w:rPr>
        <w:t>January 4, 2024</w:t>
      </w:r>
    </w:p>
    <w:p w14:paraId="5695B379" w14:textId="70723F78" w:rsidR="009253B6" w:rsidRDefault="00000000">
      <w:pPr>
        <w:widowControl/>
        <w:spacing w:after="160"/>
        <w:rPr>
          <w:rFonts w:ascii="PMingLiU" w:eastAsia="PMingLiU" w:hAnsi="PMingLiU" w:cs="PMingLiU"/>
        </w:rPr>
      </w:pPr>
      <w:r>
        <w:rPr>
          <w:rFonts w:eastAsia="Calibri"/>
          <w:b/>
          <w:color w:val="000000"/>
        </w:rPr>
        <w:t>Call to Order:</w:t>
      </w:r>
      <w:r>
        <w:rPr>
          <w:rFonts w:eastAsia="Calibri"/>
          <w:color w:val="000000"/>
        </w:rPr>
        <w:t xml:space="preserve"> </w:t>
      </w:r>
      <w:r>
        <w:rPr>
          <w:rFonts w:eastAsia="Calibri"/>
          <w:color w:val="000000"/>
          <w:sz w:val="22"/>
          <w:szCs w:val="22"/>
        </w:rPr>
        <w:t xml:space="preserve">The Potomac Elementary School PTA Board of Directors, general membership and members of the community met on </w:t>
      </w:r>
      <w:r w:rsidR="00B541EE">
        <w:rPr>
          <w:rFonts w:eastAsia="Calibri"/>
          <w:color w:val="000000"/>
          <w:sz w:val="22"/>
          <w:szCs w:val="22"/>
        </w:rPr>
        <w:t>January 4, 2024</w:t>
      </w:r>
      <w:r>
        <w:rPr>
          <w:rFonts w:eastAsia="Calibri"/>
          <w:color w:val="000000"/>
          <w:sz w:val="22"/>
          <w:szCs w:val="22"/>
        </w:rPr>
        <w:t xml:space="preserve">, at </w:t>
      </w:r>
      <w:r w:rsidR="00B541EE">
        <w:rPr>
          <w:rFonts w:eastAsia="Calibri"/>
          <w:color w:val="000000"/>
          <w:sz w:val="22"/>
          <w:szCs w:val="22"/>
        </w:rPr>
        <w:t>7</w:t>
      </w:r>
      <w:r>
        <w:rPr>
          <w:rFonts w:eastAsia="Calibri"/>
          <w:color w:val="000000"/>
          <w:sz w:val="22"/>
          <w:szCs w:val="22"/>
        </w:rPr>
        <w:t xml:space="preserve">:00 pm </w:t>
      </w:r>
      <w:r w:rsidR="00B541EE">
        <w:rPr>
          <w:rFonts w:eastAsia="Calibri"/>
          <w:color w:val="000000"/>
          <w:sz w:val="22"/>
          <w:szCs w:val="22"/>
        </w:rPr>
        <w:t>via Zoom. Janan Gohari</w:t>
      </w:r>
      <w:r>
        <w:rPr>
          <w:rFonts w:eastAsia="Calibri"/>
          <w:sz w:val="22"/>
          <w:szCs w:val="22"/>
        </w:rPr>
        <w:t xml:space="preserve">, </w:t>
      </w:r>
      <w:r>
        <w:rPr>
          <w:sz w:val="22"/>
          <w:szCs w:val="22"/>
        </w:rPr>
        <w:t>President</w:t>
      </w:r>
      <w:r>
        <w:rPr>
          <w:rFonts w:eastAsia="Calibri"/>
          <w:sz w:val="22"/>
          <w:szCs w:val="22"/>
        </w:rPr>
        <w:t xml:space="preserve">, </w:t>
      </w:r>
      <w:r>
        <w:rPr>
          <w:rFonts w:eastAsia="Calibri"/>
          <w:color w:val="000000"/>
          <w:sz w:val="22"/>
          <w:szCs w:val="22"/>
        </w:rPr>
        <w:t xml:space="preserve">called the meeting to order at </w:t>
      </w:r>
      <w:r w:rsidR="00B541EE">
        <w:rPr>
          <w:sz w:val="22"/>
          <w:szCs w:val="22"/>
        </w:rPr>
        <w:t>7</w:t>
      </w:r>
      <w:r>
        <w:rPr>
          <w:sz w:val="22"/>
          <w:szCs w:val="22"/>
        </w:rPr>
        <w:t>:0</w:t>
      </w:r>
      <w:r w:rsidR="00B541EE">
        <w:rPr>
          <w:sz w:val="22"/>
          <w:szCs w:val="22"/>
        </w:rPr>
        <w:t>5</w:t>
      </w:r>
      <w:r>
        <w:rPr>
          <w:rFonts w:eastAsia="Calibri"/>
          <w:color w:val="000000"/>
          <w:sz w:val="22"/>
          <w:szCs w:val="22"/>
        </w:rPr>
        <w:t xml:space="preserve"> </w:t>
      </w:r>
      <w:r>
        <w:rPr>
          <w:rFonts w:eastAsia="Calibri"/>
          <w:sz w:val="22"/>
          <w:szCs w:val="22"/>
        </w:rPr>
        <w:t>pm</w:t>
      </w:r>
      <w:r>
        <w:rPr>
          <w:rFonts w:eastAsia="Calibri"/>
          <w:color w:val="000000"/>
          <w:sz w:val="22"/>
          <w:szCs w:val="22"/>
        </w:rPr>
        <w:t xml:space="preserve">, second by </w:t>
      </w:r>
      <w:r>
        <w:rPr>
          <w:sz w:val="22"/>
          <w:szCs w:val="22"/>
        </w:rPr>
        <w:t>Melanie Haskell</w:t>
      </w:r>
      <w:r>
        <w:rPr>
          <w:rFonts w:eastAsia="Calibri"/>
          <w:color w:val="000000"/>
          <w:sz w:val="22"/>
          <w:szCs w:val="22"/>
        </w:rPr>
        <w:t>, and determined the presence of a quorum. </w:t>
      </w:r>
    </w:p>
    <w:p w14:paraId="4813135B" w14:textId="77777777" w:rsidR="009253B6" w:rsidRDefault="00000000">
      <w:pPr>
        <w:widowControl/>
        <w:rPr>
          <w:rFonts w:ascii="PMingLiU" w:eastAsia="PMingLiU" w:hAnsi="PMingLiU" w:cs="PMingLiU"/>
        </w:rPr>
      </w:pPr>
      <w:r>
        <w:rPr>
          <w:rFonts w:eastAsia="Calibri"/>
          <w:b/>
          <w:color w:val="000000"/>
        </w:rPr>
        <w:t>Meeting Attendance:</w:t>
      </w:r>
    </w:p>
    <w:tbl>
      <w:tblPr>
        <w:tblStyle w:val="a"/>
        <w:tblW w:w="8543" w:type="dxa"/>
        <w:tblLayout w:type="fixed"/>
        <w:tblLook w:val="0400" w:firstRow="0" w:lastRow="0" w:firstColumn="0" w:lastColumn="0" w:noHBand="0" w:noVBand="1"/>
      </w:tblPr>
      <w:tblGrid>
        <w:gridCol w:w="4726"/>
        <w:gridCol w:w="3817"/>
      </w:tblGrid>
      <w:tr w:rsidR="009253B6" w14:paraId="4FC0E665"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DA6134" w14:textId="77777777" w:rsidR="009253B6" w:rsidRDefault="00000000">
            <w:pPr>
              <w:widowControl/>
              <w:rPr>
                <w:rFonts w:ascii="PMingLiU" w:eastAsia="PMingLiU" w:hAnsi="PMingLiU" w:cs="PMingLiU"/>
              </w:rPr>
            </w:pPr>
            <w:r>
              <w:rPr>
                <w:rFonts w:eastAsia="Calibri"/>
                <w:b/>
                <w:color w:val="000000"/>
              </w:rPr>
              <w:t>Present</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FC4E2" w14:textId="77777777" w:rsidR="009253B6" w:rsidRDefault="00000000">
            <w:pPr>
              <w:widowControl/>
              <w:rPr>
                <w:rFonts w:ascii="PMingLiU" w:eastAsia="PMingLiU" w:hAnsi="PMingLiU" w:cs="PMingLiU"/>
              </w:rPr>
            </w:pPr>
            <w:r>
              <w:rPr>
                <w:rFonts w:eastAsia="Calibri"/>
                <w:b/>
                <w:color w:val="000000"/>
              </w:rPr>
              <w:t>Absent</w:t>
            </w:r>
          </w:p>
        </w:tc>
      </w:tr>
      <w:tr w:rsidR="00305A28" w14:paraId="6CD9F04D"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397CB" w14:textId="77777777" w:rsidR="00305A28" w:rsidRDefault="00305A28" w:rsidP="00305A28">
            <w:pPr>
              <w:widowControl/>
              <w:rPr>
                <w:rFonts w:ascii="PMingLiU" w:eastAsia="PMingLiU" w:hAnsi="PMingLiU" w:cs="PMingLiU"/>
              </w:rPr>
            </w:pPr>
            <w:r>
              <w:rPr>
                <w:rFonts w:eastAsia="Calibri"/>
                <w:color w:val="000000"/>
              </w:rPr>
              <w:t>Nadia Kline-Taylor (Interim Principal)</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F31E30" w14:textId="3FA9F986" w:rsidR="00305A28" w:rsidRDefault="00305A28" w:rsidP="00305A28">
            <w:pPr>
              <w:widowControl/>
              <w:rPr>
                <w:rFonts w:ascii="PMingLiU" w:eastAsia="PMingLiU" w:hAnsi="PMingLiU" w:cs="PMingLiU"/>
              </w:rPr>
            </w:pPr>
            <w:r>
              <w:t>Christina Closter (Programs Chair)</w:t>
            </w:r>
          </w:p>
        </w:tc>
      </w:tr>
      <w:tr w:rsidR="00305A28" w14:paraId="4196374C"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E4A424" w14:textId="77777777" w:rsidR="00305A28" w:rsidRDefault="00305A28" w:rsidP="00305A28">
            <w:pPr>
              <w:widowControl/>
              <w:rPr>
                <w:rFonts w:ascii="PMingLiU" w:eastAsia="PMingLiU" w:hAnsi="PMingLiU" w:cs="PMingLiU"/>
              </w:rPr>
            </w:pPr>
            <w:r>
              <w:rPr>
                <w:rFonts w:eastAsia="Calibri"/>
                <w:color w:val="000000"/>
              </w:rPr>
              <w:t>Tiffany Bailey Washington (Assistant Principal)</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A081F" w14:textId="76D66E9B" w:rsidR="00305A28" w:rsidRDefault="00305A28" w:rsidP="00305A28">
            <w:pPr>
              <w:widowControl/>
              <w:rPr>
                <w:rFonts w:ascii="PMingLiU" w:eastAsia="PMingLiU" w:hAnsi="PMingLiU" w:cs="PMingLiU"/>
              </w:rPr>
            </w:pPr>
            <w:r>
              <w:rPr>
                <w:rFonts w:eastAsia="Calibri"/>
                <w:color w:val="000000"/>
              </w:rPr>
              <w:t>Susana Zhuo (Communications Secretary)</w:t>
            </w:r>
          </w:p>
        </w:tc>
      </w:tr>
      <w:tr w:rsidR="00305A28" w14:paraId="1A9F79F5"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434A1" w14:textId="77777777" w:rsidR="00305A28" w:rsidRDefault="00305A28" w:rsidP="00305A28">
            <w:pPr>
              <w:widowControl/>
              <w:rPr>
                <w:rFonts w:ascii="PMingLiU" w:eastAsia="PMingLiU" w:hAnsi="PMingLiU" w:cs="PMingLiU"/>
              </w:rPr>
            </w:pPr>
            <w:r>
              <w:rPr>
                <w:rFonts w:eastAsia="Calibri"/>
                <w:color w:val="000000"/>
              </w:rPr>
              <w:t>Janan Gohari (President)</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3D781" w14:textId="1B5E23DA" w:rsidR="00305A28" w:rsidRDefault="00305A28" w:rsidP="00305A28">
            <w:pPr>
              <w:widowControl/>
              <w:rPr>
                <w:rFonts w:ascii="PMingLiU" w:eastAsia="PMingLiU" w:hAnsi="PMingLiU" w:cs="PMingLiU"/>
              </w:rPr>
            </w:pPr>
            <w:r>
              <w:t>Ali Behnia (Delegate)</w:t>
            </w:r>
          </w:p>
        </w:tc>
      </w:tr>
      <w:tr w:rsidR="00305A28" w14:paraId="367A78BD"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167CD9" w14:textId="77777777" w:rsidR="00305A28" w:rsidRDefault="00305A28" w:rsidP="00305A28">
            <w:pPr>
              <w:widowControl/>
              <w:rPr>
                <w:rFonts w:ascii="PMingLiU" w:eastAsia="PMingLiU" w:hAnsi="PMingLiU" w:cs="PMingLiU"/>
              </w:rPr>
            </w:pPr>
            <w:r>
              <w:rPr>
                <w:rFonts w:eastAsia="Calibri"/>
                <w:color w:val="000000"/>
              </w:rPr>
              <w:t>Maryellen Grant (Vice President)</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C090A9" w14:textId="05921946" w:rsidR="00305A28" w:rsidRDefault="00305A28" w:rsidP="00305A28">
            <w:pPr>
              <w:widowControl/>
              <w:rPr>
                <w:rFonts w:ascii="PMingLiU" w:eastAsia="PMingLiU" w:hAnsi="PMingLiU" w:cs="PMingLiU"/>
              </w:rPr>
            </w:pPr>
            <w:r>
              <w:rPr>
                <w:rFonts w:eastAsia="Calibri"/>
                <w:color w:val="000000"/>
              </w:rPr>
              <w:t>Anh Chu (Delegate)</w:t>
            </w:r>
          </w:p>
        </w:tc>
      </w:tr>
      <w:tr w:rsidR="00305A28" w14:paraId="5AF9C19B"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76C03B" w14:textId="515D599C" w:rsidR="00305A28" w:rsidRDefault="00305A28" w:rsidP="00305A28">
            <w:pPr>
              <w:widowControl/>
              <w:rPr>
                <w:rFonts w:ascii="PMingLiU" w:eastAsia="PMingLiU" w:hAnsi="PMingLiU" w:cs="PMingLiU"/>
              </w:rPr>
            </w:pPr>
            <w:r>
              <w:rPr>
                <w:rFonts w:eastAsia="Calibri"/>
                <w:color w:val="000000"/>
              </w:rPr>
              <w:t>Melanie Haskell (Membership Chair)</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95B8B" w14:textId="1839480D" w:rsidR="00305A28" w:rsidRDefault="00305A28" w:rsidP="00305A28">
            <w:pPr>
              <w:widowControl/>
              <w:rPr>
                <w:rFonts w:ascii="PMingLiU" w:eastAsia="PMingLiU" w:hAnsi="PMingLiU" w:cs="PMingLiU"/>
              </w:rPr>
            </w:pPr>
          </w:p>
        </w:tc>
      </w:tr>
      <w:tr w:rsidR="00305A28" w14:paraId="0AD8F9D7"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85368B" w14:textId="0BF8D8EE" w:rsidR="00305A28" w:rsidRDefault="00305A28" w:rsidP="00305A28">
            <w:pPr>
              <w:widowControl/>
              <w:rPr>
                <w:rFonts w:ascii="PMingLiU" w:eastAsia="PMingLiU" w:hAnsi="PMingLiU" w:cs="PMingLiU"/>
              </w:rPr>
            </w:pPr>
            <w:r>
              <w:t>Shannon Gilmore (Events Chair)</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A472B" w14:textId="207F3D65" w:rsidR="00305A28" w:rsidRDefault="00305A28" w:rsidP="00305A28">
            <w:pPr>
              <w:widowControl/>
              <w:rPr>
                <w:rFonts w:ascii="PMingLiU" w:eastAsia="PMingLiU" w:hAnsi="PMingLiU" w:cs="PMingLiU"/>
              </w:rPr>
            </w:pPr>
          </w:p>
        </w:tc>
      </w:tr>
      <w:tr w:rsidR="00305A28" w14:paraId="45592E73"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56FF1" w14:textId="04D6A7AC" w:rsidR="00305A28" w:rsidRDefault="00305A28" w:rsidP="00305A28">
            <w:pPr>
              <w:widowControl/>
              <w:rPr>
                <w:rFonts w:ascii="PMingLiU" w:eastAsia="PMingLiU" w:hAnsi="PMingLiU" w:cs="PMingLiU"/>
              </w:rPr>
            </w:pPr>
            <w:r>
              <w:rPr>
                <w:rFonts w:eastAsia="Calibri"/>
                <w:color w:val="000000"/>
              </w:rPr>
              <w:t>Katie Koshy (Treasurer)</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44B4B" w14:textId="56E21A46" w:rsidR="00305A28" w:rsidRDefault="00305A28" w:rsidP="00305A28">
            <w:pPr>
              <w:widowControl/>
              <w:rPr>
                <w:rFonts w:ascii="PMingLiU" w:eastAsia="PMingLiU" w:hAnsi="PMingLiU" w:cs="PMingLiU"/>
              </w:rPr>
            </w:pPr>
          </w:p>
        </w:tc>
      </w:tr>
      <w:tr w:rsidR="00305A28" w14:paraId="279D5EC5" w14:textId="77777777">
        <w:tc>
          <w:tcPr>
            <w:tcW w:w="47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57C015" w14:textId="46C091EC" w:rsidR="00305A28" w:rsidRDefault="00305A28" w:rsidP="00305A28">
            <w:pPr>
              <w:widowControl/>
              <w:rPr>
                <w:color w:val="000000"/>
              </w:rPr>
            </w:pPr>
            <w:r>
              <w:t>Jennifer Young (Recording Secretary)</w:t>
            </w:r>
          </w:p>
        </w:tc>
        <w:tc>
          <w:tcPr>
            <w:tcW w:w="3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091FE" w14:textId="77777777" w:rsidR="00305A28" w:rsidRDefault="00305A28" w:rsidP="00305A28">
            <w:pPr>
              <w:widowControl/>
              <w:rPr>
                <w:rFonts w:ascii="PMingLiU" w:eastAsia="PMingLiU" w:hAnsi="PMingLiU" w:cs="PMingLiU"/>
              </w:rPr>
            </w:pPr>
          </w:p>
        </w:tc>
      </w:tr>
    </w:tbl>
    <w:p w14:paraId="1170B2E4" w14:textId="77777777" w:rsidR="009253B6" w:rsidRDefault="009253B6">
      <w:pPr>
        <w:widowControl/>
        <w:rPr>
          <w:rFonts w:ascii="PMingLiU" w:eastAsia="PMingLiU" w:hAnsi="PMingLiU" w:cs="PMingLiU"/>
        </w:rPr>
      </w:pPr>
    </w:p>
    <w:p w14:paraId="2B8B9D49" w14:textId="496579FE" w:rsidR="009253B6" w:rsidRDefault="00000000">
      <w:pPr>
        <w:widowControl/>
        <w:spacing w:after="20"/>
        <w:rPr>
          <w:rFonts w:ascii="PMingLiU" w:eastAsia="PMingLiU" w:hAnsi="PMingLiU" w:cs="PMingLiU"/>
        </w:rPr>
      </w:pPr>
      <w:r>
        <w:rPr>
          <w:rFonts w:eastAsia="Calibri"/>
          <w:b/>
          <w:color w:val="000000"/>
        </w:rPr>
        <w:t>Also in attendance:</w:t>
      </w:r>
      <w:r>
        <w:rPr>
          <w:rFonts w:eastAsia="Calibri"/>
          <w:color w:val="000000"/>
        </w:rPr>
        <w:t xml:space="preserve"> about </w:t>
      </w:r>
      <w:r w:rsidR="00DB79CC">
        <w:t>20</w:t>
      </w:r>
      <w:r>
        <w:rPr>
          <w:rFonts w:eastAsia="Calibri"/>
          <w:color w:val="000000"/>
        </w:rPr>
        <w:t xml:space="preserve"> parents of PES children.</w:t>
      </w:r>
    </w:p>
    <w:p w14:paraId="261DC5CC" w14:textId="77777777" w:rsidR="009253B6" w:rsidRDefault="009253B6">
      <w:pPr>
        <w:widowControl/>
        <w:rPr>
          <w:rFonts w:ascii="PMingLiU" w:eastAsia="PMingLiU" w:hAnsi="PMingLiU" w:cs="PMingLiU"/>
        </w:rPr>
      </w:pPr>
    </w:p>
    <w:p w14:paraId="5F39F980" w14:textId="77777777" w:rsidR="009253B6" w:rsidRDefault="00000000">
      <w:pPr>
        <w:widowControl/>
        <w:spacing w:after="20"/>
      </w:pPr>
      <w:r>
        <w:rPr>
          <w:rFonts w:eastAsia="Calibri"/>
          <w:b/>
          <w:color w:val="000000"/>
        </w:rPr>
        <w:t>Introduction and minutes:</w:t>
      </w:r>
    </w:p>
    <w:p w14:paraId="4E258DE6" w14:textId="77777777" w:rsidR="009253B6" w:rsidRDefault="00000000">
      <w:pPr>
        <w:widowControl/>
        <w:spacing w:after="20"/>
      </w:pPr>
      <w:r>
        <w:rPr>
          <w:rFonts w:eastAsia="Calibri"/>
          <w:color w:val="000000"/>
        </w:rPr>
        <w:t xml:space="preserve">Janan Gohari kicked off the meeting by thanking everyone for coming and sharing the flow for the evening and PTA meeting agenda. She then shared </w:t>
      </w:r>
      <w:r>
        <w:t>which meetings’ minutes will be approved at this meeting. Michael Grant made a motion to approve, and Maryellen Grant seconded.</w:t>
      </w:r>
    </w:p>
    <w:p w14:paraId="11C187B3" w14:textId="77777777" w:rsidR="009253B6" w:rsidRDefault="009253B6">
      <w:pPr>
        <w:widowControl/>
        <w:spacing w:after="20"/>
      </w:pPr>
    </w:p>
    <w:p w14:paraId="7125A4D8" w14:textId="16D2C2DD" w:rsidR="00163A97" w:rsidRDefault="00B541EE">
      <w:pPr>
        <w:widowControl/>
        <w:spacing w:after="20"/>
      </w:pPr>
      <w:r>
        <w:rPr>
          <w:rFonts w:hint="eastAsia"/>
        </w:rPr>
        <w:t>J</w:t>
      </w:r>
      <w:r>
        <w:t xml:space="preserve">anan introduced Dr. Tamitha Campbell, director of the Churchill cluster, who will present the principal search. </w:t>
      </w:r>
      <w:r>
        <w:rPr>
          <w:rFonts w:hint="eastAsia"/>
        </w:rPr>
        <w:t>D</w:t>
      </w:r>
      <w:r>
        <w:t>r. Campbell reviewed the principal selection process. She shared that this process began when Dr. Allie retired and Ms. KT stepped into the position. The process involves input from the community – families, staff</w:t>
      </w:r>
      <w:r w:rsidR="00163A97">
        <w:t>; to select the best person who shares the community’s values and will work collaboratively with the families and school system. Currently, the position vacancy was posted in December and they are currently identifying qualified candidates who share the values of the community and staff.  A survey will be posted to identify the 4 top leadership skills that are sought after for the principal position. There will be 4-5 community/parents on the interview panel</w:t>
      </w:r>
      <w:r w:rsidR="007524F4">
        <w:t>; approximately 12-15 individuals will comprise the interview panel</w:t>
      </w:r>
      <w:r w:rsidR="00163A97">
        <w:t>. Interviewing will take place on Jan 16</w:t>
      </w:r>
      <w:r w:rsidR="00163A97" w:rsidRPr="00163A97">
        <w:rPr>
          <w:vertAlign w:val="superscript"/>
        </w:rPr>
        <w:t>th</w:t>
      </w:r>
      <w:r w:rsidR="00163A97">
        <w:t xml:space="preserve">. </w:t>
      </w:r>
      <w:r w:rsidR="007524F4">
        <w:t xml:space="preserve">2-3 candidates will be in the finalist group, and Dr. McKnight will make a recommendation to the Board of Education. </w:t>
      </w:r>
      <w:r w:rsidR="00DB79CC">
        <w:t xml:space="preserve">Hoping for a candidate to be selected by Early Spring. </w:t>
      </w:r>
      <w:r w:rsidR="007524F4">
        <w:t xml:space="preserve">Once selected, the new principal will be supported, supervised, and evaluated. </w:t>
      </w:r>
      <w:r w:rsidR="00DB79CC">
        <w:t xml:space="preserve">If we are unable to identify a candidate, we will have another acting interim principal, which may be Ms. KT, if she accepts. </w:t>
      </w:r>
      <w:r w:rsidR="00163A97">
        <w:t>Dr. Campbell’s slides will be shared for those who were not able to attend tonight’s meeting.</w:t>
      </w:r>
    </w:p>
    <w:p w14:paraId="5B8CC161" w14:textId="77777777" w:rsidR="00DB79CC" w:rsidRDefault="00DB79CC">
      <w:pPr>
        <w:widowControl/>
        <w:spacing w:after="20"/>
      </w:pPr>
    </w:p>
    <w:p w14:paraId="53FF5F89" w14:textId="1E580463" w:rsidR="00DB79CC" w:rsidRDefault="00DB79CC">
      <w:pPr>
        <w:widowControl/>
        <w:spacing w:after="20"/>
      </w:pPr>
      <w:r>
        <w:rPr>
          <w:rFonts w:hint="eastAsia"/>
        </w:rPr>
        <w:t>P</w:t>
      </w:r>
      <w:r>
        <w:t>rincipal’s Update</w:t>
      </w:r>
    </w:p>
    <w:p w14:paraId="4C5C1D4F" w14:textId="18EE48A5" w:rsidR="00B96AD5" w:rsidRDefault="00DB79CC">
      <w:pPr>
        <w:widowControl/>
        <w:spacing w:after="20"/>
      </w:pPr>
      <w:r>
        <w:rPr>
          <w:rFonts w:hint="eastAsia"/>
        </w:rPr>
        <w:t>M</w:t>
      </w:r>
      <w:r>
        <w:t>s. KT polled the meeting attendees</w:t>
      </w:r>
      <w:r w:rsidR="006E04B6">
        <w:t xml:space="preserve"> on how the school year is going so far. </w:t>
      </w:r>
      <w:r w:rsidR="006E04B6">
        <w:rPr>
          <w:rFonts w:hint="eastAsia"/>
        </w:rPr>
        <w:t>M</w:t>
      </w:r>
      <w:r w:rsidR="006E04B6">
        <w:t>s. KT highlighted the initiatives of the PTA and Foundation and encouraged the community to support both organizations. She shared the difference between the PTA and Foundation. She encouraged attendees to attend the Principal’s Coffees, next one on January 17</w:t>
      </w:r>
      <w:r w:rsidR="006E04B6" w:rsidRPr="006E04B6">
        <w:rPr>
          <w:vertAlign w:val="superscript"/>
        </w:rPr>
        <w:t>th</w:t>
      </w:r>
      <w:r w:rsidR="006E04B6">
        <w:t>. Ms. KT shared that Career Day is on March 21</w:t>
      </w:r>
      <w:r w:rsidR="006E04B6" w:rsidRPr="006E04B6">
        <w:rPr>
          <w:vertAlign w:val="superscript"/>
        </w:rPr>
        <w:t>st</w:t>
      </w:r>
      <w:r w:rsidR="006E04B6">
        <w:t>. She encouraged volunteers to sign-up by January 22</w:t>
      </w:r>
      <w:r w:rsidR="006E04B6" w:rsidRPr="006E04B6">
        <w:rPr>
          <w:vertAlign w:val="superscript"/>
        </w:rPr>
        <w:t>nd</w:t>
      </w:r>
      <w:r w:rsidR="006E04B6">
        <w:t xml:space="preserve">. Volunteers should anticipate 30 minutes presentation/demonstration. She reminded attendees of the Inclement Weather Plan. </w:t>
      </w:r>
      <w:r w:rsidR="00B96AD5">
        <w:t>Virtual Learning will be reserved for days when we have used too many inclement weather days. Those days will be 2 hour delay, with 1 hour for lunch.</w:t>
      </w:r>
      <w:r w:rsidR="00B96AD5">
        <w:rPr>
          <w:rFonts w:hint="eastAsia"/>
        </w:rPr>
        <w:t xml:space="preserve"> </w:t>
      </w:r>
      <w:r w:rsidR="00B96AD5">
        <w:t xml:space="preserve">Ms. KT reviewed the Carpool lane safety update. Ms. KT requested feedback via survey about how parents would like communication – newsletter vs call, text vs email (ie school closures). </w:t>
      </w:r>
    </w:p>
    <w:p w14:paraId="5D54B6E0" w14:textId="77777777" w:rsidR="00163A97" w:rsidRDefault="00163A97">
      <w:pPr>
        <w:widowControl/>
        <w:spacing w:after="20"/>
      </w:pPr>
    </w:p>
    <w:p w14:paraId="3FDECBF8" w14:textId="47CEDE06" w:rsidR="00B96AD5" w:rsidRDefault="00B96AD5">
      <w:pPr>
        <w:widowControl/>
        <w:spacing w:after="20"/>
      </w:pPr>
      <w:r>
        <w:rPr>
          <w:rFonts w:hint="eastAsia"/>
        </w:rPr>
        <w:t>F</w:t>
      </w:r>
      <w:r>
        <w:t>inancial Update</w:t>
      </w:r>
    </w:p>
    <w:p w14:paraId="375D42D4" w14:textId="33E0D2A8" w:rsidR="00B541EE" w:rsidRDefault="00B96AD5">
      <w:pPr>
        <w:widowControl/>
        <w:spacing w:after="20"/>
      </w:pPr>
      <w:r>
        <w:rPr>
          <w:rFonts w:hint="eastAsia"/>
        </w:rPr>
        <w:t>K</w:t>
      </w:r>
      <w:r>
        <w:t>atie Koshy shared the Treasurer’s Report on the PTA website. Budget amendments were shared, voted, and approved.</w:t>
      </w:r>
      <w:r w:rsidR="00F9572F">
        <w:t xml:space="preserve"> Katie Koshy made motion to approve the budget amendments and Maryellen Grant second the motion.</w:t>
      </w:r>
    </w:p>
    <w:p w14:paraId="7954C3B4" w14:textId="77777777" w:rsidR="00B96AD5" w:rsidRDefault="00B96AD5">
      <w:pPr>
        <w:widowControl/>
        <w:spacing w:after="20"/>
      </w:pPr>
    </w:p>
    <w:p w14:paraId="43CD7D98" w14:textId="3D5811DA" w:rsidR="00F9572F" w:rsidRDefault="00F9572F">
      <w:pPr>
        <w:widowControl/>
        <w:spacing w:after="20"/>
      </w:pPr>
      <w:r>
        <w:rPr>
          <w:rFonts w:hint="eastAsia"/>
        </w:rPr>
        <w:t>J</w:t>
      </w:r>
      <w:r>
        <w:t>anan shared that International night will be on 2/2, requesting volunteers for tables. She also shared that read-a-thon (“Reading your socks off”) and Chinese New Year performance will take place in February. Minutes will start counting on 2/5/2024. 3/2 will be annual Skate Night. DEI will host a peace parade at the end of this month.</w:t>
      </w:r>
    </w:p>
    <w:p w14:paraId="182D8A48" w14:textId="77777777" w:rsidR="00F9572F" w:rsidRDefault="00F9572F">
      <w:pPr>
        <w:widowControl/>
        <w:spacing w:after="20"/>
      </w:pPr>
    </w:p>
    <w:p w14:paraId="03FAEC32" w14:textId="447E11ED" w:rsidR="00F9572F" w:rsidRDefault="00F9572F">
      <w:pPr>
        <w:widowControl/>
        <w:spacing w:after="20"/>
      </w:pPr>
      <w:r>
        <w:t>Janan opened the floor to questions, which none were presented.</w:t>
      </w:r>
    </w:p>
    <w:p w14:paraId="346ECFF6" w14:textId="77777777" w:rsidR="00F9572F" w:rsidRDefault="00F9572F">
      <w:pPr>
        <w:widowControl/>
        <w:spacing w:after="20"/>
      </w:pPr>
    </w:p>
    <w:p w14:paraId="46169C77" w14:textId="5CEB0BC0" w:rsidR="00F9572F" w:rsidRDefault="00305A28">
      <w:pPr>
        <w:widowControl/>
        <w:spacing w:after="20"/>
      </w:pPr>
      <w:r>
        <w:t xml:space="preserve">Janan </w:t>
      </w:r>
      <w:r w:rsidR="00F9572F">
        <w:t xml:space="preserve">adjourned </w:t>
      </w:r>
      <w:r>
        <w:t xml:space="preserve">the meeting </w:t>
      </w:r>
      <w:r w:rsidR="00F9572F">
        <w:t>at 8:12pm, second by Katie Koshy.</w:t>
      </w:r>
    </w:p>
    <w:p w14:paraId="211221CC" w14:textId="77777777" w:rsidR="00F9572F" w:rsidRDefault="00F9572F">
      <w:pPr>
        <w:widowControl/>
        <w:spacing w:after="20"/>
      </w:pPr>
    </w:p>
    <w:p w14:paraId="4D8B8AF8" w14:textId="47B8D2E8" w:rsidR="009253B6" w:rsidRDefault="009253B6">
      <w:pPr>
        <w:widowControl/>
        <w:spacing w:after="20"/>
      </w:pPr>
    </w:p>
    <w:sectPr w:rsidR="009253B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3B6"/>
    <w:rsid w:val="00163A97"/>
    <w:rsid w:val="00305A28"/>
    <w:rsid w:val="006E04B6"/>
    <w:rsid w:val="007524F4"/>
    <w:rsid w:val="00802A67"/>
    <w:rsid w:val="008E7F7B"/>
    <w:rsid w:val="009253B6"/>
    <w:rsid w:val="00B541EE"/>
    <w:rsid w:val="00B96AD5"/>
    <w:rsid w:val="00CF3678"/>
    <w:rsid w:val="00DB79CC"/>
    <w:rsid w:val="00F9572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8451E"/>
  <w15:docId w15:val="{8D5CC117-E3A1-4063-B26B-A8C361EC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1E0278"/>
    <w:pPr>
      <w:widowControl/>
      <w:spacing w:before="100" w:beforeAutospacing="1" w:after="100" w:afterAutospacing="1"/>
    </w:pPr>
    <w:rPr>
      <w:rFonts w:ascii="PMingLiU" w:eastAsia="PMingLiU" w:hAnsi="PMingLiU" w:cs="PMingLiU"/>
    </w:rPr>
  </w:style>
  <w:style w:type="character" w:customStyle="1" w:styleId="apple-tab-span">
    <w:name w:val="apple-tab-span"/>
    <w:basedOn w:val="DefaultParagraphFont"/>
    <w:rsid w:val="001E0278"/>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P4THevnhPjRRUYuYOJKF26mQGA==">CgMxLjA4AHIhMVI1VENOQ0lwT01VR245bVRMX1B2S09TWEZQLVJoVFpZ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620</Words>
  <Characters>3538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 Young</dc:creator>
  <cp:lastModifiedBy>Jenn Young</cp:lastModifiedBy>
  <cp:revision>5</cp:revision>
  <dcterms:created xsi:type="dcterms:W3CDTF">2024-01-05T00:00:00Z</dcterms:created>
  <dcterms:modified xsi:type="dcterms:W3CDTF">2024-01-08T19:45:00Z</dcterms:modified>
</cp:coreProperties>
</file>